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454D" w14:textId="77777777" w:rsidR="001351AB" w:rsidRPr="001351AB" w:rsidRDefault="001351AB" w:rsidP="001351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1351AB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5E2EFD30" wp14:editId="4BB4159F">
            <wp:extent cx="3149600" cy="702431"/>
            <wp:effectExtent l="0" t="0" r="0" b="254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4749" cy="71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66A7" w14:textId="77777777" w:rsidR="001351AB" w:rsidRPr="001351AB" w:rsidRDefault="001351AB" w:rsidP="001351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1430D9AE" w14:textId="4CE86B44" w:rsidR="001351AB" w:rsidRPr="001351AB" w:rsidRDefault="001351AB" w:rsidP="001351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1351AB">
        <w:rPr>
          <w:rFonts w:ascii="Arial" w:eastAsia="Times New Roman" w:hAnsi="Arial" w:cs="Arial"/>
          <w:b/>
          <w:sz w:val="28"/>
          <w:szCs w:val="28"/>
          <w:lang w:val="en-US"/>
        </w:rPr>
        <w:t xml:space="preserve">MEDIA STATEMENT, </w:t>
      </w:r>
      <w:r w:rsidR="0067378D">
        <w:rPr>
          <w:rFonts w:ascii="Arial" w:eastAsia="Times New Roman" w:hAnsi="Arial" w:cs="Arial"/>
          <w:b/>
          <w:sz w:val="28"/>
          <w:szCs w:val="28"/>
          <w:lang w:val="en-US"/>
        </w:rPr>
        <w:t>3</w:t>
      </w:r>
      <w:r w:rsidR="00AD7F10">
        <w:rPr>
          <w:rFonts w:ascii="Arial" w:eastAsia="Times New Roman" w:hAnsi="Arial" w:cs="Arial"/>
          <w:b/>
          <w:sz w:val="28"/>
          <w:szCs w:val="28"/>
          <w:lang w:val="en-US"/>
        </w:rPr>
        <w:t>1</w:t>
      </w:r>
      <w:r w:rsidR="0067378D">
        <w:rPr>
          <w:rFonts w:ascii="Arial" w:eastAsia="Times New Roman" w:hAnsi="Arial" w:cs="Arial"/>
          <w:b/>
          <w:sz w:val="28"/>
          <w:szCs w:val="28"/>
          <w:lang w:val="en-US"/>
        </w:rPr>
        <w:t xml:space="preserve"> </w:t>
      </w:r>
      <w:r w:rsidR="00D6697A">
        <w:rPr>
          <w:rFonts w:ascii="Arial" w:eastAsia="Times New Roman" w:hAnsi="Arial" w:cs="Arial"/>
          <w:b/>
          <w:sz w:val="28"/>
          <w:szCs w:val="28"/>
          <w:lang w:val="en-US"/>
        </w:rPr>
        <w:t xml:space="preserve">DECEMBER </w:t>
      </w:r>
      <w:r>
        <w:rPr>
          <w:rFonts w:ascii="Arial" w:eastAsia="Times New Roman" w:hAnsi="Arial" w:cs="Arial"/>
          <w:b/>
          <w:sz w:val="28"/>
          <w:szCs w:val="28"/>
          <w:lang w:val="en-US"/>
        </w:rPr>
        <w:t>2</w:t>
      </w:r>
      <w:r w:rsidRPr="001351AB">
        <w:rPr>
          <w:rFonts w:ascii="Arial" w:eastAsia="Times New Roman" w:hAnsi="Arial" w:cs="Arial"/>
          <w:b/>
          <w:sz w:val="28"/>
          <w:szCs w:val="28"/>
          <w:lang w:val="en-US"/>
        </w:rPr>
        <w:t>02</w:t>
      </w:r>
      <w:r w:rsidR="00D6697A">
        <w:rPr>
          <w:rFonts w:ascii="Arial" w:eastAsia="Times New Roman" w:hAnsi="Arial" w:cs="Arial"/>
          <w:b/>
          <w:sz w:val="28"/>
          <w:szCs w:val="28"/>
          <w:lang w:val="en-US"/>
        </w:rPr>
        <w:t>3</w:t>
      </w:r>
    </w:p>
    <w:p w14:paraId="311BA6DA" w14:textId="77777777" w:rsidR="001351AB" w:rsidRPr="001351AB" w:rsidRDefault="001351AB" w:rsidP="001351A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0CDCCD58" w14:textId="77777777" w:rsidR="001351AB" w:rsidRPr="001351AB" w:rsidRDefault="001351AB" w:rsidP="001351A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Arial" w:eastAsia="Times New Roman" w:hAnsi="Arial" w:cs="Arial"/>
          <w:lang w:eastAsia="en-ZA"/>
        </w:rPr>
      </w:pPr>
    </w:p>
    <w:p w14:paraId="0DBE5BC6" w14:textId="416F276C" w:rsidR="00481FB4" w:rsidRDefault="001351AB" w:rsidP="001351A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1351AB">
        <w:rPr>
          <w:rFonts w:ascii="Arial" w:eastAsia="Times New Roman" w:hAnsi="Arial" w:cs="Arial"/>
          <w:b/>
          <w:sz w:val="24"/>
          <w:szCs w:val="24"/>
          <w:lang w:eastAsia="en-ZA"/>
        </w:rPr>
        <w:t>Matsapha, Kingdom of Eswatini</w:t>
      </w:r>
      <w:r w:rsidRPr="001351AB">
        <w:rPr>
          <w:rFonts w:ascii="Arial" w:eastAsia="Times New Roman" w:hAnsi="Arial" w:cs="Arial"/>
          <w:sz w:val="24"/>
          <w:szCs w:val="24"/>
          <w:lang w:eastAsia="en-ZA"/>
        </w:rPr>
        <w:t xml:space="preserve">. Royal Eswatini National Airways Corporation (RENAC)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is </w:t>
      </w:r>
      <w:r w:rsidRPr="001351AB">
        <w:rPr>
          <w:rFonts w:ascii="Arial" w:eastAsia="Times New Roman" w:hAnsi="Arial" w:cs="Arial"/>
          <w:sz w:val="24"/>
          <w:szCs w:val="24"/>
          <w:lang w:eastAsia="en-ZA"/>
        </w:rPr>
        <w:t xml:space="preserve">thrilled to announce that the long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and protracted </w:t>
      </w:r>
      <w:r w:rsidR="000E4F09">
        <w:rPr>
          <w:rFonts w:ascii="Arial" w:eastAsia="Times New Roman" w:hAnsi="Arial" w:cs="Arial"/>
          <w:sz w:val="24"/>
          <w:szCs w:val="24"/>
          <w:lang w:eastAsia="en-ZA"/>
        </w:rPr>
        <w:t>Air Operator Certificate (</w:t>
      </w:r>
      <w:r>
        <w:rPr>
          <w:rFonts w:ascii="Arial" w:eastAsia="Times New Roman" w:hAnsi="Arial" w:cs="Arial"/>
          <w:sz w:val="24"/>
          <w:szCs w:val="24"/>
          <w:lang w:eastAsia="en-ZA"/>
        </w:rPr>
        <w:t>AOC</w:t>
      </w:r>
      <w:r w:rsidR="000E4F09">
        <w:rPr>
          <w:rFonts w:ascii="Arial" w:eastAsia="Times New Roman" w:hAnsi="Arial" w:cs="Arial"/>
          <w:sz w:val="24"/>
          <w:szCs w:val="24"/>
          <w:lang w:eastAsia="en-ZA"/>
        </w:rPr>
        <w:t>)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>a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pproval process </w:t>
      </w:r>
      <w:r w:rsidR="0067378D">
        <w:rPr>
          <w:rFonts w:ascii="Arial" w:eastAsia="Times New Roman" w:hAnsi="Arial" w:cs="Arial"/>
          <w:sz w:val="24"/>
          <w:szCs w:val="24"/>
          <w:lang w:eastAsia="en-ZA"/>
        </w:rPr>
        <w:t xml:space="preserve">for Eswatini Air </w:t>
      </w:r>
      <w:r w:rsidRPr="001351AB">
        <w:rPr>
          <w:rFonts w:ascii="Arial" w:eastAsia="Times New Roman" w:hAnsi="Arial" w:cs="Arial"/>
          <w:sz w:val="24"/>
          <w:szCs w:val="24"/>
          <w:lang w:eastAsia="en-ZA"/>
        </w:rPr>
        <w:t xml:space="preserve">is finally over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and 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>we have now received the</w:t>
      </w:r>
      <w:r w:rsidRPr="001351AB">
        <w:rPr>
          <w:rFonts w:ascii="Arial" w:eastAsia="Times New Roman" w:hAnsi="Arial" w:cs="Arial"/>
          <w:sz w:val="24"/>
          <w:szCs w:val="24"/>
          <w:lang w:eastAsia="en-ZA"/>
        </w:rPr>
        <w:t xml:space="preserve"> AOC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>.</w:t>
      </w:r>
    </w:p>
    <w:p w14:paraId="5AD37440" w14:textId="77777777" w:rsidR="00481FB4" w:rsidRDefault="00481FB4" w:rsidP="001351A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14:paraId="7D1F935D" w14:textId="64634963" w:rsidR="00481FB4" w:rsidRDefault="00481FB4" w:rsidP="00481F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AOC is an international aviation industry requirement issued</w:t>
      </w:r>
      <w:r w:rsidR="0067378D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</w:t>
      </w:r>
      <w:r w:rsidRPr="004F63BB">
        <w:rPr>
          <w:rFonts w:ascii="Arial" w:hAnsi="Arial" w:cs="Arial"/>
          <w:sz w:val="24"/>
          <w:szCs w:val="24"/>
        </w:rPr>
        <w:t>Civil Aviation Authorit</w:t>
      </w:r>
      <w:r>
        <w:rPr>
          <w:rFonts w:ascii="Arial" w:hAnsi="Arial" w:cs="Arial"/>
          <w:sz w:val="24"/>
          <w:szCs w:val="24"/>
        </w:rPr>
        <w:t>ies to compliant airlines which serves as</w:t>
      </w:r>
      <w:r w:rsidRPr="004F63BB">
        <w:rPr>
          <w:rFonts w:ascii="Arial" w:hAnsi="Arial" w:cs="Arial"/>
          <w:sz w:val="24"/>
          <w:szCs w:val="24"/>
        </w:rPr>
        <w:t xml:space="preserve"> evidence that all functions of an airline’s operational methods, procedures</w:t>
      </w:r>
      <w:r w:rsidR="00FE175C">
        <w:rPr>
          <w:rFonts w:ascii="Arial" w:hAnsi="Arial" w:cs="Arial"/>
          <w:sz w:val="24"/>
          <w:szCs w:val="24"/>
        </w:rPr>
        <w:t>,</w:t>
      </w:r>
      <w:r w:rsidRPr="004F63BB">
        <w:rPr>
          <w:rFonts w:ascii="Arial" w:hAnsi="Arial" w:cs="Arial"/>
          <w:sz w:val="24"/>
          <w:szCs w:val="24"/>
        </w:rPr>
        <w:t xml:space="preserve"> and manuals are compliant with applicable regulations</w:t>
      </w:r>
      <w:r w:rsidR="0007540D">
        <w:rPr>
          <w:rFonts w:ascii="Arial" w:hAnsi="Arial" w:cs="Arial"/>
          <w:sz w:val="24"/>
          <w:szCs w:val="24"/>
        </w:rPr>
        <w:t>,</w:t>
      </w:r>
      <w:r w:rsidRPr="004F63BB">
        <w:rPr>
          <w:rFonts w:ascii="Arial" w:hAnsi="Arial" w:cs="Arial"/>
          <w:sz w:val="24"/>
          <w:szCs w:val="24"/>
        </w:rPr>
        <w:t xml:space="preserve"> and that the airline has demonstr</w:t>
      </w:r>
      <w:r>
        <w:rPr>
          <w:rFonts w:ascii="Arial" w:hAnsi="Arial" w:cs="Arial"/>
          <w:sz w:val="24"/>
          <w:szCs w:val="24"/>
        </w:rPr>
        <w:t xml:space="preserve">ated its ability to operate </w:t>
      </w:r>
      <w:r w:rsidRPr="004F63BB">
        <w:rPr>
          <w:rFonts w:ascii="Arial" w:hAnsi="Arial" w:cs="Arial"/>
          <w:sz w:val="24"/>
          <w:szCs w:val="24"/>
        </w:rPr>
        <w:t xml:space="preserve">per these manuals. </w:t>
      </w:r>
    </w:p>
    <w:p w14:paraId="3F654801" w14:textId="781493F7" w:rsidR="0007540D" w:rsidRDefault="0007540D" w:rsidP="00481FB4">
      <w:pPr>
        <w:jc w:val="both"/>
        <w:rPr>
          <w:rFonts w:ascii="Arial" w:hAnsi="Arial" w:cs="Arial"/>
          <w:sz w:val="24"/>
          <w:szCs w:val="24"/>
        </w:rPr>
      </w:pPr>
      <w:r w:rsidRPr="00A50B4E">
        <w:rPr>
          <w:rFonts w:ascii="Arial" w:hAnsi="Arial" w:cs="Arial"/>
          <w:i/>
          <w:sz w:val="24"/>
          <w:szCs w:val="24"/>
        </w:rPr>
        <w:t>“</w:t>
      </w:r>
      <w:r w:rsidR="00481FB4" w:rsidRPr="00A50B4E">
        <w:rPr>
          <w:rFonts w:ascii="Arial" w:hAnsi="Arial" w:cs="Arial"/>
          <w:i/>
          <w:sz w:val="24"/>
          <w:szCs w:val="24"/>
        </w:rPr>
        <w:t xml:space="preserve">We are proud to have gone through and </w:t>
      </w:r>
      <w:r w:rsidRPr="00A50B4E">
        <w:rPr>
          <w:rFonts w:ascii="Arial" w:hAnsi="Arial" w:cs="Arial"/>
          <w:i/>
          <w:sz w:val="24"/>
          <w:szCs w:val="24"/>
        </w:rPr>
        <w:t xml:space="preserve">successfully concluded this </w:t>
      </w:r>
      <w:r w:rsidR="00481FB4" w:rsidRPr="00A50B4E">
        <w:rPr>
          <w:rFonts w:ascii="Arial" w:hAnsi="Arial" w:cs="Arial"/>
          <w:i/>
          <w:sz w:val="24"/>
          <w:szCs w:val="24"/>
        </w:rPr>
        <w:t xml:space="preserve">rigorous </w:t>
      </w:r>
      <w:r w:rsidR="0067378D">
        <w:rPr>
          <w:rFonts w:ascii="Arial" w:hAnsi="Arial" w:cs="Arial"/>
          <w:i/>
          <w:sz w:val="24"/>
          <w:szCs w:val="24"/>
        </w:rPr>
        <w:t>International Civil Aviation Organization’s (</w:t>
      </w:r>
      <w:r w:rsidR="00481FB4" w:rsidRPr="00A50B4E">
        <w:rPr>
          <w:rFonts w:ascii="Arial" w:hAnsi="Arial" w:cs="Arial"/>
          <w:i/>
          <w:sz w:val="24"/>
          <w:szCs w:val="24"/>
        </w:rPr>
        <w:t>ICAO</w:t>
      </w:r>
      <w:r w:rsidR="0067378D">
        <w:rPr>
          <w:rFonts w:ascii="Arial" w:hAnsi="Arial" w:cs="Arial"/>
          <w:i/>
          <w:sz w:val="24"/>
          <w:szCs w:val="24"/>
        </w:rPr>
        <w:t>)</w:t>
      </w:r>
      <w:r w:rsidR="00481FB4" w:rsidRPr="00A50B4E">
        <w:rPr>
          <w:rFonts w:ascii="Arial" w:hAnsi="Arial" w:cs="Arial"/>
          <w:i/>
          <w:sz w:val="24"/>
          <w:szCs w:val="24"/>
        </w:rPr>
        <w:t xml:space="preserve"> </w:t>
      </w:r>
      <w:r w:rsidR="00FE175C">
        <w:rPr>
          <w:rFonts w:ascii="Arial" w:hAnsi="Arial" w:cs="Arial"/>
          <w:i/>
          <w:sz w:val="24"/>
          <w:szCs w:val="24"/>
        </w:rPr>
        <w:t>5-Stage</w:t>
      </w:r>
      <w:r w:rsidR="00481FB4" w:rsidRPr="00A50B4E">
        <w:rPr>
          <w:rFonts w:ascii="Arial" w:hAnsi="Arial" w:cs="Arial"/>
          <w:i/>
          <w:sz w:val="24"/>
          <w:szCs w:val="24"/>
        </w:rPr>
        <w:t xml:space="preserve"> </w:t>
      </w:r>
      <w:r w:rsidRPr="00A50B4E">
        <w:rPr>
          <w:rFonts w:ascii="Arial" w:hAnsi="Arial" w:cs="Arial"/>
          <w:i/>
          <w:sz w:val="24"/>
          <w:szCs w:val="24"/>
        </w:rPr>
        <w:t xml:space="preserve">approval </w:t>
      </w:r>
      <w:r w:rsidR="00481FB4" w:rsidRPr="00A50B4E">
        <w:rPr>
          <w:rFonts w:ascii="Arial" w:hAnsi="Arial" w:cs="Arial"/>
          <w:i/>
          <w:sz w:val="24"/>
          <w:szCs w:val="24"/>
        </w:rPr>
        <w:t xml:space="preserve">process. </w:t>
      </w:r>
      <w:r w:rsidRPr="00A50B4E">
        <w:rPr>
          <w:rFonts w:ascii="Arial" w:hAnsi="Arial" w:cs="Arial"/>
          <w:i/>
          <w:sz w:val="24"/>
          <w:szCs w:val="24"/>
        </w:rPr>
        <w:t>The next step is to obtain related operating permits from aeronautical authorities of</w:t>
      </w:r>
      <w:r w:rsidR="0067378D">
        <w:rPr>
          <w:rFonts w:ascii="Arial" w:hAnsi="Arial" w:cs="Arial"/>
          <w:i/>
          <w:sz w:val="24"/>
          <w:szCs w:val="24"/>
        </w:rPr>
        <w:t xml:space="preserve"> the</w:t>
      </w:r>
      <w:r w:rsidRPr="00A50B4E">
        <w:rPr>
          <w:rFonts w:ascii="Arial" w:hAnsi="Arial" w:cs="Arial"/>
          <w:i/>
          <w:sz w:val="24"/>
          <w:szCs w:val="24"/>
        </w:rPr>
        <w:t xml:space="preserve"> foreign countries we plan to operate to, and soon thereafter a date for commencement of our operations will be announced</w:t>
      </w:r>
      <w:r>
        <w:rPr>
          <w:rFonts w:ascii="Arial" w:hAnsi="Arial" w:cs="Arial"/>
          <w:sz w:val="24"/>
          <w:szCs w:val="24"/>
        </w:rPr>
        <w:t>”, said Captain Qiniso Dhlamini, Chief Executive Officer of RENAC.</w:t>
      </w:r>
    </w:p>
    <w:p w14:paraId="2B881386" w14:textId="26D30049" w:rsidR="001D2AFC" w:rsidRDefault="001D2AFC" w:rsidP="00481FB4">
      <w:pPr>
        <w:jc w:val="both"/>
        <w:rPr>
          <w:rFonts w:ascii="Arial" w:hAnsi="Arial" w:cs="Arial"/>
          <w:sz w:val="24"/>
          <w:szCs w:val="24"/>
        </w:rPr>
      </w:pPr>
      <w:r w:rsidRPr="001D2AFC">
        <w:rPr>
          <w:rFonts w:ascii="Arial" w:hAnsi="Arial" w:cs="Arial"/>
          <w:i/>
          <w:sz w:val="24"/>
          <w:szCs w:val="24"/>
        </w:rPr>
        <w:t xml:space="preserve">“On behalf of RENAC Board, Management and Staff, </w:t>
      </w:r>
      <w:r w:rsidR="00A50B4E" w:rsidRPr="001D2AFC">
        <w:rPr>
          <w:rFonts w:ascii="Arial" w:hAnsi="Arial" w:cs="Arial"/>
          <w:i/>
          <w:sz w:val="24"/>
          <w:szCs w:val="24"/>
        </w:rPr>
        <w:t>I would</w:t>
      </w:r>
      <w:r w:rsidR="0067378D">
        <w:rPr>
          <w:rFonts w:ascii="Arial" w:hAnsi="Arial" w:cs="Arial"/>
          <w:i/>
          <w:sz w:val="24"/>
          <w:szCs w:val="24"/>
        </w:rPr>
        <w:t xml:space="preserve"> like</w:t>
      </w:r>
      <w:r w:rsidR="00A50B4E" w:rsidRPr="001D2AFC">
        <w:rPr>
          <w:rFonts w:ascii="Arial" w:hAnsi="Arial" w:cs="Arial"/>
          <w:i/>
          <w:sz w:val="24"/>
          <w:szCs w:val="24"/>
        </w:rPr>
        <w:t xml:space="preserve"> to use this opportunity to </w:t>
      </w:r>
      <w:r w:rsidR="00481FB4" w:rsidRPr="001D2AFC">
        <w:rPr>
          <w:rFonts w:ascii="Arial" w:hAnsi="Arial" w:cs="Arial"/>
          <w:i/>
          <w:sz w:val="24"/>
          <w:szCs w:val="24"/>
        </w:rPr>
        <w:t>express our heartfelt gratitude to all our stakeholders</w:t>
      </w:r>
      <w:r w:rsidR="00A50B4E" w:rsidRPr="001D2AFC">
        <w:rPr>
          <w:rFonts w:ascii="Arial" w:hAnsi="Arial" w:cs="Arial"/>
          <w:i/>
          <w:sz w:val="24"/>
          <w:szCs w:val="24"/>
        </w:rPr>
        <w:t xml:space="preserve">, including the </w:t>
      </w:r>
      <w:r w:rsidR="00481FB4" w:rsidRPr="001D2AFC">
        <w:rPr>
          <w:rFonts w:ascii="Arial" w:hAnsi="Arial" w:cs="Arial"/>
          <w:i/>
          <w:sz w:val="24"/>
          <w:szCs w:val="24"/>
        </w:rPr>
        <w:t>regulator</w:t>
      </w:r>
      <w:r w:rsidRPr="001D2AFC">
        <w:rPr>
          <w:rFonts w:ascii="Arial" w:hAnsi="Arial" w:cs="Arial"/>
          <w:i/>
          <w:sz w:val="24"/>
          <w:szCs w:val="24"/>
        </w:rPr>
        <w:t>s</w:t>
      </w:r>
      <w:r w:rsidR="00481FB4" w:rsidRPr="001D2AFC">
        <w:rPr>
          <w:rFonts w:ascii="Arial" w:hAnsi="Arial" w:cs="Arial"/>
          <w:i/>
          <w:sz w:val="24"/>
          <w:szCs w:val="24"/>
        </w:rPr>
        <w:t xml:space="preserve">, airports companies, tourism </w:t>
      </w:r>
      <w:r w:rsidR="00A50B4E" w:rsidRPr="001D2AFC">
        <w:rPr>
          <w:rFonts w:ascii="Arial" w:hAnsi="Arial" w:cs="Arial"/>
          <w:i/>
          <w:sz w:val="24"/>
          <w:szCs w:val="24"/>
        </w:rPr>
        <w:t xml:space="preserve">industry associations, </w:t>
      </w:r>
      <w:r w:rsidRPr="001D2AFC">
        <w:rPr>
          <w:rFonts w:ascii="Arial" w:hAnsi="Arial" w:cs="Arial"/>
          <w:i/>
          <w:sz w:val="24"/>
          <w:szCs w:val="24"/>
        </w:rPr>
        <w:t xml:space="preserve">our suppliers, </w:t>
      </w:r>
      <w:r w:rsidR="00A50B4E" w:rsidRPr="001D2AFC">
        <w:rPr>
          <w:rFonts w:ascii="Arial" w:hAnsi="Arial" w:cs="Arial"/>
          <w:i/>
          <w:sz w:val="24"/>
          <w:szCs w:val="24"/>
        </w:rPr>
        <w:t xml:space="preserve">the </w:t>
      </w:r>
      <w:proofErr w:type="gramStart"/>
      <w:r w:rsidR="00A50B4E" w:rsidRPr="001D2AFC">
        <w:rPr>
          <w:rFonts w:ascii="Arial" w:hAnsi="Arial" w:cs="Arial"/>
          <w:i/>
          <w:sz w:val="24"/>
          <w:szCs w:val="24"/>
        </w:rPr>
        <w:t>media</w:t>
      </w:r>
      <w:proofErr w:type="gramEnd"/>
      <w:r w:rsidRPr="001D2AFC">
        <w:rPr>
          <w:rFonts w:ascii="Arial" w:hAnsi="Arial" w:cs="Arial"/>
          <w:i/>
          <w:sz w:val="24"/>
          <w:szCs w:val="24"/>
        </w:rPr>
        <w:t xml:space="preserve"> and</w:t>
      </w:r>
      <w:r w:rsidR="00A50B4E" w:rsidRPr="001D2AFC">
        <w:rPr>
          <w:rFonts w:ascii="Arial" w:hAnsi="Arial" w:cs="Arial"/>
          <w:i/>
          <w:sz w:val="24"/>
          <w:szCs w:val="24"/>
        </w:rPr>
        <w:t xml:space="preserve"> the general public for the support received during the AOC </w:t>
      </w:r>
      <w:r w:rsidRPr="001D2AFC">
        <w:rPr>
          <w:rFonts w:ascii="Arial" w:hAnsi="Arial" w:cs="Arial"/>
          <w:i/>
          <w:sz w:val="24"/>
          <w:szCs w:val="24"/>
        </w:rPr>
        <w:t>approval process. Without your support, it would have been impossible to achieve this major milestone</w:t>
      </w:r>
      <w:r>
        <w:rPr>
          <w:rFonts w:ascii="Arial" w:hAnsi="Arial" w:cs="Arial"/>
          <w:sz w:val="24"/>
          <w:szCs w:val="24"/>
        </w:rPr>
        <w:t>”, added Captain Dhlamini.</w:t>
      </w:r>
    </w:p>
    <w:p w14:paraId="1E61C842" w14:textId="77777777" w:rsidR="00481FB4" w:rsidRPr="004F63BB" w:rsidRDefault="001D2AFC" w:rsidP="00481F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RENAC is working around the clock </w:t>
      </w:r>
      <w:r w:rsidR="00481FB4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make Eswatini Air become </w:t>
      </w:r>
      <w:r w:rsidR="000E4F09">
        <w:rPr>
          <w:rFonts w:ascii="Arial" w:hAnsi="Arial" w:cs="Arial"/>
          <w:sz w:val="24"/>
          <w:szCs w:val="24"/>
        </w:rPr>
        <w:t>an</w:t>
      </w:r>
      <w:r w:rsidR="00481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African </w:t>
      </w:r>
      <w:r w:rsidR="00C8771B">
        <w:rPr>
          <w:rFonts w:ascii="Arial" w:hAnsi="Arial" w:cs="Arial"/>
          <w:sz w:val="24"/>
          <w:szCs w:val="24"/>
        </w:rPr>
        <w:t xml:space="preserve">success story by through service excellence, </w:t>
      </w:r>
      <w:r w:rsidR="00481FB4" w:rsidRPr="00D007A6">
        <w:rPr>
          <w:rFonts w:ascii="Arial" w:hAnsi="Arial" w:cs="Arial"/>
          <w:sz w:val="24"/>
          <w:szCs w:val="24"/>
        </w:rPr>
        <w:t>achieve consistent commercial success and make a positive contribution to the</w:t>
      </w:r>
      <w:r w:rsidR="00BB6A39">
        <w:rPr>
          <w:rFonts w:ascii="Arial" w:hAnsi="Arial" w:cs="Arial"/>
          <w:sz w:val="24"/>
          <w:szCs w:val="24"/>
        </w:rPr>
        <w:t xml:space="preserve"> economy of</w:t>
      </w:r>
      <w:r w:rsidR="00481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Eswatini</w:t>
      </w:r>
      <w:r w:rsidR="00C8771B">
        <w:rPr>
          <w:rFonts w:ascii="Arial" w:hAnsi="Arial" w:cs="Arial"/>
          <w:sz w:val="24"/>
          <w:szCs w:val="24"/>
        </w:rPr>
        <w:t xml:space="preserve"> and the whole of Southern Africa</w:t>
      </w:r>
      <w:r w:rsidR="00481FB4" w:rsidRPr="00F961B2">
        <w:rPr>
          <w:rFonts w:ascii="Arial" w:hAnsi="Arial" w:cs="Arial"/>
          <w:sz w:val="24"/>
          <w:szCs w:val="24"/>
        </w:rPr>
        <w:t>.</w:t>
      </w:r>
    </w:p>
    <w:p w14:paraId="284C57E1" w14:textId="5EC3BB7D" w:rsidR="00481FB4" w:rsidRDefault="00C8771B" w:rsidP="00481FB4">
      <w:pPr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I</w:t>
      </w:r>
      <w:r w:rsidR="00481FB4" w:rsidRPr="004F63BB">
        <w:rPr>
          <w:rFonts w:ascii="Arial" w:eastAsia="Times New Roman" w:hAnsi="Arial" w:cs="Arial"/>
          <w:sz w:val="24"/>
          <w:szCs w:val="24"/>
          <w:lang w:eastAsia="en-ZA"/>
        </w:rPr>
        <w:t xml:space="preserve">nitial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destinations to be served </w:t>
      </w:r>
      <w:r w:rsidR="00481FB4" w:rsidRPr="004F63BB">
        <w:rPr>
          <w:rFonts w:ascii="Arial" w:eastAsia="Times New Roman" w:hAnsi="Arial" w:cs="Arial"/>
          <w:sz w:val="24"/>
          <w:szCs w:val="24"/>
          <w:lang w:eastAsia="en-ZA"/>
        </w:rPr>
        <w:t xml:space="preserve">using the two Embraer ERJ 145 aircraft </w:t>
      </w:r>
      <w:r>
        <w:rPr>
          <w:rFonts w:ascii="Arial" w:eastAsia="Times New Roman" w:hAnsi="Arial" w:cs="Arial"/>
          <w:sz w:val="24"/>
          <w:szCs w:val="24"/>
          <w:lang w:eastAsia="en-ZA"/>
        </w:rPr>
        <w:t>are</w:t>
      </w:r>
      <w:r w:rsidR="00481FB4" w:rsidRPr="004F63BB">
        <w:rPr>
          <w:rFonts w:ascii="Arial" w:eastAsia="Times New Roman" w:hAnsi="Arial" w:cs="Arial"/>
          <w:sz w:val="24"/>
          <w:szCs w:val="24"/>
          <w:lang w:eastAsia="en-ZA"/>
        </w:rPr>
        <w:t xml:space="preserve"> Durban, Johannesburg, Cape </w:t>
      </w:r>
      <w:r w:rsidR="0067378D" w:rsidRPr="004F63BB">
        <w:rPr>
          <w:rFonts w:ascii="Arial" w:eastAsia="Times New Roman" w:hAnsi="Arial" w:cs="Arial"/>
          <w:sz w:val="24"/>
          <w:szCs w:val="24"/>
          <w:lang w:eastAsia="en-ZA"/>
        </w:rPr>
        <w:t>Tow</w:t>
      </w:r>
      <w:r w:rsidR="0067378D">
        <w:rPr>
          <w:rFonts w:ascii="Arial" w:eastAsia="Times New Roman" w:hAnsi="Arial" w:cs="Arial"/>
          <w:sz w:val="24"/>
          <w:szCs w:val="24"/>
          <w:lang w:eastAsia="en-ZA"/>
        </w:rPr>
        <w:t>n,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 xml:space="preserve"> and Harare. Con</w:t>
      </w:r>
      <w:r>
        <w:rPr>
          <w:rFonts w:ascii="Arial" w:eastAsia="Times New Roman" w:hAnsi="Arial" w:cs="Arial"/>
          <w:sz w:val="24"/>
          <w:szCs w:val="24"/>
          <w:lang w:eastAsia="en-ZA"/>
        </w:rPr>
        <w:t>tinuous market potential analyse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>s will be conducted to assess addit</w:t>
      </w:r>
      <w:r w:rsidR="00BB6A39">
        <w:rPr>
          <w:rFonts w:ascii="Arial" w:eastAsia="Times New Roman" w:hAnsi="Arial" w:cs="Arial"/>
          <w:sz w:val="24"/>
          <w:szCs w:val="24"/>
          <w:lang w:eastAsia="en-ZA"/>
        </w:rPr>
        <w:t xml:space="preserve">ional destinations to be added to the airline’s 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>route</w:t>
      </w:r>
      <w:r w:rsidR="00BB6A39">
        <w:rPr>
          <w:rFonts w:ascii="Arial" w:eastAsia="Times New Roman" w:hAnsi="Arial" w:cs="Arial"/>
          <w:sz w:val="24"/>
          <w:szCs w:val="24"/>
          <w:lang w:eastAsia="en-ZA"/>
        </w:rPr>
        <w:t xml:space="preserve"> network</w:t>
      </w:r>
      <w:r w:rsidR="00481FB4">
        <w:rPr>
          <w:rFonts w:ascii="Arial" w:eastAsia="Times New Roman" w:hAnsi="Arial" w:cs="Arial"/>
          <w:sz w:val="24"/>
          <w:szCs w:val="24"/>
          <w:lang w:eastAsia="en-ZA"/>
        </w:rPr>
        <w:t>.</w:t>
      </w:r>
    </w:p>
    <w:p w14:paraId="13D42CA8" w14:textId="77777777" w:rsidR="00BB6A39" w:rsidRDefault="00BB6A39" w:rsidP="00481FB4">
      <w:pPr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The date for launch of operations will be announced in due course, to be followed by opening of our systems bookings and ticket purchases.</w:t>
      </w:r>
    </w:p>
    <w:p w14:paraId="21073AF8" w14:textId="77777777" w:rsidR="00BB6A39" w:rsidRDefault="00BB6A39" w:rsidP="00BB6A39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----- END ------</w:t>
      </w:r>
    </w:p>
    <w:p w14:paraId="719D16E4" w14:textId="77777777" w:rsidR="00BB6A39" w:rsidRPr="00BB6A39" w:rsidRDefault="00BB6A39" w:rsidP="00BB6A39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BB6A39">
        <w:rPr>
          <w:rFonts w:ascii="Arial" w:eastAsia="Times New Roman" w:hAnsi="Arial" w:cs="Arial"/>
          <w:sz w:val="24"/>
          <w:szCs w:val="24"/>
          <w:lang w:eastAsia="en-ZA"/>
        </w:rPr>
        <w:t>For enquiries:</w:t>
      </w:r>
    </w:p>
    <w:p w14:paraId="32842CEE" w14:textId="77777777" w:rsidR="00BB6A39" w:rsidRPr="00BB6A39" w:rsidRDefault="00BB6A39" w:rsidP="00BB6A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BB6A39">
        <w:rPr>
          <w:rFonts w:ascii="Arial" w:eastAsia="Times New Roman" w:hAnsi="Arial" w:cs="Arial"/>
          <w:sz w:val="24"/>
          <w:szCs w:val="24"/>
          <w:lang w:eastAsia="en-ZA"/>
        </w:rPr>
        <w:t>Manager: Marketing &amp; Communication</w:t>
      </w:r>
    </w:p>
    <w:p w14:paraId="13BC62EE" w14:textId="77777777" w:rsidR="00BB6A39" w:rsidRPr="00BB6A39" w:rsidRDefault="00BB6A39" w:rsidP="00BB6A39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BB6A39">
        <w:rPr>
          <w:rFonts w:ascii="Arial" w:eastAsia="Times New Roman" w:hAnsi="Arial" w:cs="Arial"/>
          <w:sz w:val="24"/>
          <w:szCs w:val="24"/>
          <w:lang w:eastAsia="en-ZA"/>
        </w:rPr>
        <w:t>Royal Eswatini National Airways Corporation t/a Eswatini Air</w:t>
      </w:r>
    </w:p>
    <w:p w14:paraId="3D2C0E57" w14:textId="77777777" w:rsidR="00BB6A39" w:rsidRPr="00BB6A39" w:rsidRDefault="00BB6A39" w:rsidP="00BB6A39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BB6A39">
        <w:rPr>
          <w:rFonts w:ascii="Arial" w:eastAsia="Times New Roman" w:hAnsi="Arial" w:cs="Arial"/>
          <w:sz w:val="24"/>
          <w:szCs w:val="24"/>
          <w:lang w:eastAsia="en-ZA"/>
        </w:rPr>
        <w:t>batsabilen@renac.co.sz</w:t>
      </w:r>
    </w:p>
    <w:sectPr w:rsidR="00BB6A39" w:rsidRPr="00BB6A39" w:rsidSect="00BB6A39">
      <w:pgSz w:w="11906" w:h="16838"/>
      <w:pgMar w:top="1361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A1A7" w14:textId="77777777" w:rsidR="007B1016" w:rsidRDefault="007B1016" w:rsidP="000224E3">
      <w:pPr>
        <w:spacing w:after="0" w:line="240" w:lineRule="auto"/>
      </w:pPr>
      <w:r>
        <w:separator/>
      </w:r>
    </w:p>
  </w:endnote>
  <w:endnote w:type="continuationSeparator" w:id="0">
    <w:p w14:paraId="2772DFE0" w14:textId="77777777" w:rsidR="007B1016" w:rsidRDefault="007B1016" w:rsidP="000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12D5" w14:textId="77777777" w:rsidR="007B1016" w:rsidRDefault="007B1016" w:rsidP="000224E3">
      <w:pPr>
        <w:spacing w:after="0" w:line="240" w:lineRule="auto"/>
      </w:pPr>
      <w:r>
        <w:separator/>
      </w:r>
    </w:p>
  </w:footnote>
  <w:footnote w:type="continuationSeparator" w:id="0">
    <w:p w14:paraId="689AD876" w14:textId="77777777" w:rsidR="007B1016" w:rsidRDefault="007B1016" w:rsidP="0002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946"/>
    <w:multiLevelType w:val="hybridMultilevel"/>
    <w:tmpl w:val="FAD8F56A"/>
    <w:lvl w:ilvl="0" w:tplc="14E89014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21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24"/>
    <w:rsid w:val="0001343C"/>
    <w:rsid w:val="00014A9E"/>
    <w:rsid w:val="000224E3"/>
    <w:rsid w:val="000579E8"/>
    <w:rsid w:val="0007540D"/>
    <w:rsid w:val="00083542"/>
    <w:rsid w:val="000911F0"/>
    <w:rsid w:val="00091574"/>
    <w:rsid w:val="000D1737"/>
    <w:rsid w:val="000E4F09"/>
    <w:rsid w:val="001033FF"/>
    <w:rsid w:val="001351AB"/>
    <w:rsid w:val="0016132F"/>
    <w:rsid w:val="001744B6"/>
    <w:rsid w:val="00191546"/>
    <w:rsid w:val="001D2AFC"/>
    <w:rsid w:val="001D3B50"/>
    <w:rsid w:val="00220CBC"/>
    <w:rsid w:val="002220F1"/>
    <w:rsid w:val="002551A2"/>
    <w:rsid w:val="00261B07"/>
    <w:rsid w:val="0027166B"/>
    <w:rsid w:val="00285B0B"/>
    <w:rsid w:val="002F4FE8"/>
    <w:rsid w:val="002F533E"/>
    <w:rsid w:val="00317B1E"/>
    <w:rsid w:val="00330835"/>
    <w:rsid w:val="0036664B"/>
    <w:rsid w:val="00374A65"/>
    <w:rsid w:val="00374E95"/>
    <w:rsid w:val="00386350"/>
    <w:rsid w:val="003944FA"/>
    <w:rsid w:val="00395D93"/>
    <w:rsid w:val="003A2B6D"/>
    <w:rsid w:val="003A5FB1"/>
    <w:rsid w:val="003B0A51"/>
    <w:rsid w:val="003E6776"/>
    <w:rsid w:val="00420C6F"/>
    <w:rsid w:val="004318C2"/>
    <w:rsid w:val="0044305D"/>
    <w:rsid w:val="00443467"/>
    <w:rsid w:val="00481FB4"/>
    <w:rsid w:val="00493423"/>
    <w:rsid w:val="004A02C9"/>
    <w:rsid w:val="004D7646"/>
    <w:rsid w:val="004F63BB"/>
    <w:rsid w:val="00540084"/>
    <w:rsid w:val="005D6CBF"/>
    <w:rsid w:val="00646920"/>
    <w:rsid w:val="00655BC2"/>
    <w:rsid w:val="0067378D"/>
    <w:rsid w:val="006E04CC"/>
    <w:rsid w:val="0071576F"/>
    <w:rsid w:val="00727448"/>
    <w:rsid w:val="00737897"/>
    <w:rsid w:val="00741BF5"/>
    <w:rsid w:val="00742EEE"/>
    <w:rsid w:val="007805CE"/>
    <w:rsid w:val="007968BA"/>
    <w:rsid w:val="0079753B"/>
    <w:rsid w:val="007A1F78"/>
    <w:rsid w:val="007B1016"/>
    <w:rsid w:val="007B3B95"/>
    <w:rsid w:val="007C09F9"/>
    <w:rsid w:val="007E5CAD"/>
    <w:rsid w:val="007F3C9D"/>
    <w:rsid w:val="008067A2"/>
    <w:rsid w:val="00840C98"/>
    <w:rsid w:val="00883A6E"/>
    <w:rsid w:val="00887AFA"/>
    <w:rsid w:val="008C548E"/>
    <w:rsid w:val="00935C30"/>
    <w:rsid w:val="00963279"/>
    <w:rsid w:val="00A50830"/>
    <w:rsid w:val="00A50B4E"/>
    <w:rsid w:val="00A811B4"/>
    <w:rsid w:val="00AA7B67"/>
    <w:rsid w:val="00AC2DA9"/>
    <w:rsid w:val="00AD7F10"/>
    <w:rsid w:val="00AE4A5D"/>
    <w:rsid w:val="00B03493"/>
    <w:rsid w:val="00B27C92"/>
    <w:rsid w:val="00B35994"/>
    <w:rsid w:val="00B839B8"/>
    <w:rsid w:val="00BB6A39"/>
    <w:rsid w:val="00BE4724"/>
    <w:rsid w:val="00C57602"/>
    <w:rsid w:val="00C65DED"/>
    <w:rsid w:val="00C85658"/>
    <w:rsid w:val="00C8771B"/>
    <w:rsid w:val="00CA0C96"/>
    <w:rsid w:val="00D007A6"/>
    <w:rsid w:val="00D6697A"/>
    <w:rsid w:val="00D95906"/>
    <w:rsid w:val="00E0720F"/>
    <w:rsid w:val="00E46A00"/>
    <w:rsid w:val="00E61C93"/>
    <w:rsid w:val="00E63D93"/>
    <w:rsid w:val="00EA424C"/>
    <w:rsid w:val="00F07980"/>
    <w:rsid w:val="00F15F58"/>
    <w:rsid w:val="00F2315F"/>
    <w:rsid w:val="00F52004"/>
    <w:rsid w:val="00F961B2"/>
    <w:rsid w:val="00F96944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3DB8"/>
  <w15:docId w15:val="{15CC9B84-66EB-4DCD-9268-8B4A35FD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4E3"/>
  </w:style>
  <w:style w:type="paragraph" w:styleId="Footer">
    <w:name w:val="footer"/>
    <w:basedOn w:val="Normal"/>
    <w:link w:val="FooterChar"/>
    <w:uiPriority w:val="99"/>
    <w:unhideWhenUsed/>
    <w:rsid w:val="00022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E4AA65EA9274DAB88B5FA6D92FA6F" ma:contentTypeVersion="8" ma:contentTypeDescription="Create a new document." ma:contentTypeScope="" ma:versionID="2a727e162dc3166e09fd9347ec0aa632">
  <xsd:schema xmlns:xsd="http://www.w3.org/2001/XMLSchema" xmlns:xs="http://www.w3.org/2001/XMLSchema" xmlns:p="http://schemas.microsoft.com/office/2006/metadata/properties" xmlns:ns3="42fd2e53-b270-49cb-b3dc-11221b0a0343" targetNamespace="http://schemas.microsoft.com/office/2006/metadata/properties" ma:root="true" ma:fieldsID="41537a3528dffe09892c5396d875b0ef" ns3:_="">
    <xsd:import namespace="42fd2e53-b270-49cb-b3dc-11221b0a03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2e53-b270-49cb-b3dc-11221b0a0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0ABBF-1021-4AED-B105-9AFA1CA89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AF8E5-476A-4F0A-ADA4-D53F4EB20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2e53-b270-49cb-b3dc-11221b0a0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FB7A0-1589-4A73-937C-6C29F1B3D7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1958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Nosipho Dludlu</dc:creator>
  <cp:keywords/>
  <dc:description/>
  <cp:lastModifiedBy>Bongiwe Zwane</cp:lastModifiedBy>
  <cp:revision>4</cp:revision>
  <dcterms:created xsi:type="dcterms:W3CDTF">2022-12-30T09:17:00Z</dcterms:created>
  <dcterms:modified xsi:type="dcterms:W3CDTF">2022-12-30T09:18:00Z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0x010100490E4AA65EA9274DAB88B5FA6D92FA6F</vt:lpwstr>
  </property>
  <property fmtid="{D5CDD505-2E9C-101B-9397-08002B2CF9AE}" pid="3" name="GrammarlyDocumentId">
    <vt:lpwstr>e71116cbd818b48446049874c4ff24fbb76909d00553f85403c52bf4140af02e</vt:lpwstr>
  </property>
</Properties>
</file>